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5BB9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关于《淮南市建筑垃圾管理办法（修订草案征求意见稿）》的起草说明</w:t>
      </w:r>
    </w:p>
    <w:p w14:paraId="5AE143B4">
      <w:pPr>
        <w:rPr>
          <w:rFonts w:hint="eastAsia" w:ascii="仿宋" w:hAnsi="仿宋" w:eastAsia="仿宋" w:cs="仿宋"/>
          <w:sz w:val="32"/>
          <w:szCs w:val="32"/>
        </w:rPr>
      </w:pPr>
    </w:p>
    <w:p w14:paraId="76B9779A">
      <w:pPr>
        <w:ind w:firstLine="640" w:firstLineChars="200"/>
        <w:rPr>
          <w:rFonts w:hint="eastAsia" w:ascii="黑体" w:hAnsi="黑体" w:eastAsia="黑体" w:cs="黑体"/>
          <w:sz w:val="32"/>
          <w:szCs w:val="32"/>
        </w:rPr>
      </w:pPr>
      <w:r>
        <w:rPr>
          <w:rFonts w:hint="eastAsia" w:ascii="黑体" w:hAnsi="黑体" w:eastAsia="黑体" w:cs="黑体"/>
          <w:sz w:val="32"/>
          <w:szCs w:val="32"/>
        </w:rPr>
        <w:t>一、起草背景及必要性</w:t>
      </w:r>
    </w:p>
    <w:p w14:paraId="5841EE6B">
      <w:pPr>
        <w:ind w:firstLine="640" w:firstLineChars="200"/>
        <w:rPr>
          <w:rFonts w:hint="eastAsia" w:ascii="仿宋" w:hAnsi="仿宋" w:eastAsia="仿宋" w:cs="仿宋"/>
          <w:sz w:val="32"/>
          <w:szCs w:val="32"/>
        </w:rPr>
      </w:pPr>
      <w:r>
        <w:rPr>
          <w:rFonts w:hint="eastAsia" w:ascii="仿宋" w:hAnsi="仿宋" w:eastAsia="仿宋" w:cs="仿宋"/>
          <w:sz w:val="32"/>
          <w:szCs w:val="32"/>
        </w:rPr>
        <w:t>随着我市城镇化进程加快和城市建设、改造活动日益频繁，建筑垃圾产生量持续增长。建筑垃圾管理涉及产生、收集、贮存、运输、利用、处置等多个环节，管理链条长、涉及主体多，长期以来存在源头减量不足、分类投放不规范、运输遗撒污染、末端处置能力不足、资源化利用水平不高等突出问题，给城市市容环境卫生和生态环境带来较大压力。</w:t>
      </w:r>
    </w:p>
    <w:p w14:paraId="60D2CE05">
      <w:pPr>
        <w:rPr>
          <w:rFonts w:hint="eastAsia" w:ascii="仿宋" w:hAnsi="仿宋" w:eastAsia="仿宋" w:cs="仿宋"/>
          <w:sz w:val="32"/>
          <w:szCs w:val="32"/>
        </w:rPr>
      </w:pPr>
      <w:r>
        <w:rPr>
          <w:rFonts w:hint="eastAsia" w:ascii="仿宋" w:hAnsi="仿宋" w:eastAsia="仿宋" w:cs="仿宋"/>
          <w:sz w:val="32"/>
          <w:szCs w:val="32"/>
        </w:rPr>
        <w:t>2016年11月，我市发布《淮南市建筑垃圾管理办法》（市政府令第142号），对规范建筑垃圾管理发挥了积极作用。但随着上位法的修订和国家政策要求的变化，原办法在管理范围、管理手段、处罚力度等方面已不能完全适应新形势需要。《中华人民共和国固体废物污染环境防治法》对建筑垃圾管理提出了全过程管控、分类处理、资源化利用等明确要求。2025年，国务院办公厅转发了《关于进一步加强城市建筑垃圾治理的意见》（国办函〔2025〕57号），对建筑垃圾全链条治理作出系统部署。2026年3月12日，第十四届全国人民代表大会第四次会议表决通过了《中华人民共和国生态环境法典》（以下简称《生态环境法典》），国家主席习近平签署第70号主席令予以公布，该法典将于2026年8月15日起施行。《生态环境法典》第二编“污染防治”第六分编设“建筑垃圾、农业固体废物等污染防治”专章，对建筑垃圾管理提出了新的、更高的法治要求。</w:t>
      </w:r>
    </w:p>
    <w:p w14:paraId="686FBE5D">
      <w:pPr>
        <w:ind w:firstLine="640" w:firstLineChars="200"/>
        <w:rPr>
          <w:rFonts w:hint="eastAsia" w:ascii="仿宋" w:hAnsi="仿宋" w:eastAsia="仿宋" w:cs="仿宋"/>
          <w:sz w:val="32"/>
          <w:szCs w:val="32"/>
        </w:rPr>
      </w:pPr>
      <w:r>
        <w:rPr>
          <w:rFonts w:hint="eastAsia" w:ascii="仿宋" w:hAnsi="仿宋" w:eastAsia="仿宋" w:cs="仿宋"/>
          <w:sz w:val="32"/>
          <w:szCs w:val="32"/>
        </w:rPr>
        <w:t>为贯彻落实上位法和政策要求，补齐建筑垃圾管理短板，建立健全全过程、全链条、全方位的监管体系，推动建筑垃圾减量化、资源化、无害化处置，结合本市实际，对原办法进行修订完善，特制定本办法。</w:t>
      </w:r>
    </w:p>
    <w:p w14:paraId="6E7FB33D">
      <w:pPr>
        <w:ind w:firstLine="640" w:firstLineChars="200"/>
        <w:rPr>
          <w:rFonts w:hint="eastAsia" w:ascii="黑体" w:hAnsi="黑体" w:eastAsia="黑体" w:cs="黑体"/>
          <w:sz w:val="32"/>
          <w:szCs w:val="32"/>
        </w:rPr>
      </w:pPr>
      <w:r>
        <w:rPr>
          <w:rFonts w:hint="eastAsia" w:ascii="黑体" w:hAnsi="黑体" w:eastAsia="黑体" w:cs="黑体"/>
          <w:sz w:val="32"/>
          <w:szCs w:val="32"/>
        </w:rPr>
        <w:t>二、起草依据</w:t>
      </w:r>
    </w:p>
    <w:p w14:paraId="400BBFCE">
      <w:pPr>
        <w:ind w:firstLine="640" w:firstLineChars="200"/>
        <w:rPr>
          <w:rFonts w:hint="eastAsia" w:ascii="仿宋" w:hAnsi="仿宋" w:eastAsia="仿宋" w:cs="仿宋"/>
          <w:sz w:val="32"/>
          <w:szCs w:val="32"/>
        </w:rPr>
      </w:pPr>
      <w:r>
        <w:rPr>
          <w:rFonts w:hint="eastAsia" w:ascii="仿宋" w:hAnsi="仿宋" w:eastAsia="仿宋" w:cs="仿宋"/>
          <w:sz w:val="32"/>
          <w:szCs w:val="32"/>
        </w:rPr>
        <w:t>本办法修订主要依据以下法律法规和政策文件：</w:t>
      </w:r>
    </w:p>
    <w:p w14:paraId="5C5CE0B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《中华人民共和国生态环境法典》 （2026年3月12日第十四届全国人民代表大会第四次会议通过，自2026年8月15日起施行）</w:t>
      </w:r>
    </w:p>
    <w:p w14:paraId="7F75D60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《城市建筑垃圾管理规定》（住建部令第139号）</w:t>
      </w:r>
    </w:p>
    <w:p w14:paraId="36E1B0CE">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《关于进一步加强城市建筑垃圾治理的意见》（国办函〔2025〕57号）</w:t>
      </w:r>
    </w:p>
    <w:p w14:paraId="440C63F1">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《建筑垃圾处理技术标准》（CJJ/T 134-2019）</w:t>
      </w:r>
    </w:p>
    <w:p w14:paraId="3433F56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《淮南市市容和环境卫生管理条例》</w:t>
      </w:r>
    </w:p>
    <w:p w14:paraId="62553E9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国家及安徽省关于建筑垃圾治理、资源化利用的其他相关规定</w:t>
      </w:r>
    </w:p>
    <w:p w14:paraId="1AD79DD4">
      <w:pPr>
        <w:ind w:firstLine="640" w:firstLineChars="200"/>
        <w:rPr>
          <w:rFonts w:hint="eastAsia" w:ascii="黑体" w:hAnsi="黑体" w:eastAsia="黑体" w:cs="黑体"/>
          <w:sz w:val="32"/>
          <w:szCs w:val="32"/>
        </w:rPr>
      </w:pPr>
      <w:r>
        <w:rPr>
          <w:rFonts w:hint="eastAsia" w:ascii="黑体" w:hAnsi="黑体" w:eastAsia="黑体" w:cs="黑体"/>
          <w:sz w:val="32"/>
          <w:szCs w:val="32"/>
        </w:rPr>
        <w:t>三、起草过程</w:t>
      </w:r>
    </w:p>
    <w:p w14:paraId="0EA6F413">
      <w:pPr>
        <w:ind w:firstLine="640" w:firstLineChars="200"/>
        <w:rPr>
          <w:rFonts w:hint="eastAsia" w:ascii="仿宋" w:hAnsi="仿宋" w:eastAsia="仿宋" w:cs="仿宋"/>
          <w:sz w:val="32"/>
          <w:szCs w:val="32"/>
        </w:rPr>
      </w:pPr>
      <w:r>
        <w:rPr>
          <w:rFonts w:hint="eastAsia" w:ascii="仿宋" w:hAnsi="仿宋" w:eastAsia="仿宋" w:cs="仿宋"/>
          <w:sz w:val="32"/>
          <w:szCs w:val="32"/>
        </w:rPr>
        <w:t>本办法修订由市城管局牵头组织。起草过程中，主要开展了以下工作：</w:t>
      </w:r>
    </w:p>
    <w:p w14:paraId="0BCBEF9D">
      <w:pPr>
        <w:ind w:firstLine="640" w:firstLineChars="200"/>
        <w:rPr>
          <w:rFonts w:hint="eastAsia" w:ascii="仿宋" w:hAnsi="仿宋" w:eastAsia="仿宋" w:cs="仿宋"/>
          <w:sz w:val="32"/>
          <w:szCs w:val="32"/>
        </w:rPr>
      </w:pPr>
      <w:r>
        <w:rPr>
          <w:rFonts w:hint="eastAsia" w:ascii="仿宋" w:hAnsi="仿宋" w:eastAsia="仿宋" w:cs="仿宋"/>
          <w:sz w:val="32"/>
          <w:szCs w:val="32"/>
        </w:rPr>
        <w:t>一是开展调研评估。对原办法实施以来的执行情况进行全面评估，梳理存在的问题和不足，分析当前建筑垃圾管理面临的新形势新要求。</w:t>
      </w:r>
    </w:p>
    <w:p w14:paraId="3189488F">
      <w:pPr>
        <w:ind w:firstLine="640" w:firstLineChars="200"/>
        <w:rPr>
          <w:rFonts w:hint="eastAsia" w:ascii="仿宋" w:hAnsi="仿宋" w:eastAsia="仿宋" w:cs="仿宋"/>
          <w:sz w:val="32"/>
          <w:szCs w:val="32"/>
        </w:rPr>
      </w:pPr>
      <w:r>
        <w:rPr>
          <w:rFonts w:hint="eastAsia" w:ascii="仿宋" w:hAnsi="仿宋" w:eastAsia="仿宋" w:cs="仿宋"/>
          <w:sz w:val="32"/>
          <w:szCs w:val="32"/>
        </w:rPr>
        <w:t>二是学习借鉴经验。收集研究省内外先进城市在建筑垃圾管理方面的立法经验和成熟做法，结合我市实际进行吸收转化。</w:t>
      </w:r>
    </w:p>
    <w:p w14:paraId="4C08734F">
      <w:pPr>
        <w:ind w:firstLine="640" w:firstLineChars="200"/>
        <w:rPr>
          <w:rFonts w:hint="eastAsia" w:ascii="仿宋" w:hAnsi="仿宋" w:eastAsia="仿宋" w:cs="仿宋"/>
          <w:sz w:val="32"/>
          <w:szCs w:val="32"/>
        </w:rPr>
      </w:pPr>
      <w:r>
        <w:rPr>
          <w:rFonts w:hint="eastAsia" w:ascii="仿宋" w:hAnsi="仿宋" w:eastAsia="仿宋" w:cs="仿宋"/>
          <w:sz w:val="32"/>
          <w:szCs w:val="32"/>
        </w:rPr>
        <w:t>三是广泛征求意见。书面征求了市发改委、市住建局、市自规局、市生态环境局、市交通运输局、市公安局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市农业农村局</w:t>
      </w:r>
      <w:r>
        <w:rPr>
          <w:rFonts w:hint="eastAsia" w:ascii="仿宋" w:hAnsi="仿宋" w:eastAsia="仿宋" w:cs="仿宋"/>
          <w:sz w:val="32"/>
          <w:szCs w:val="32"/>
        </w:rPr>
        <w:t>等相关部门以及各县区（管委会）的意见，对反馈意见进行认真研究和吸收采纳。</w:t>
      </w:r>
    </w:p>
    <w:p w14:paraId="3D168B8E">
      <w:pPr>
        <w:ind w:firstLine="640" w:firstLineChars="200"/>
        <w:rPr>
          <w:rFonts w:hint="eastAsia" w:ascii="仿宋" w:hAnsi="仿宋" w:eastAsia="仿宋" w:cs="仿宋"/>
          <w:sz w:val="32"/>
          <w:szCs w:val="32"/>
        </w:rPr>
      </w:pPr>
      <w:r>
        <w:rPr>
          <w:rFonts w:hint="eastAsia" w:ascii="仿宋" w:hAnsi="仿宋" w:eastAsia="仿宋" w:cs="仿宋"/>
          <w:sz w:val="32"/>
          <w:szCs w:val="32"/>
        </w:rPr>
        <w:t>四是反复修改完善。</w:t>
      </w:r>
      <w:bookmarkStart w:id="0" w:name="_GoBack"/>
      <w:bookmarkEnd w:id="0"/>
      <w:r>
        <w:rPr>
          <w:rFonts w:hint="eastAsia" w:ascii="仿宋" w:hAnsi="仿宋" w:eastAsia="仿宋" w:cs="仿宋"/>
          <w:sz w:val="32"/>
          <w:szCs w:val="32"/>
        </w:rPr>
        <w:t>在充分调研和征求意见的基础上，多次组织专题讨论和专家论证，对文稿进行修改完善，形成本征求意见稿。</w:t>
      </w:r>
    </w:p>
    <w:p w14:paraId="6BF18333">
      <w:pPr>
        <w:ind w:firstLine="640" w:firstLineChars="200"/>
        <w:rPr>
          <w:rFonts w:hint="eastAsia" w:ascii="黑体" w:hAnsi="黑体" w:eastAsia="黑体" w:cs="黑体"/>
          <w:sz w:val="32"/>
          <w:szCs w:val="32"/>
        </w:rPr>
      </w:pPr>
      <w:r>
        <w:rPr>
          <w:rFonts w:hint="eastAsia" w:ascii="黑体" w:hAnsi="黑体" w:eastAsia="黑体" w:cs="黑体"/>
          <w:sz w:val="32"/>
          <w:szCs w:val="32"/>
        </w:rPr>
        <w:t>四、主要内容</w:t>
      </w:r>
    </w:p>
    <w:p w14:paraId="30DE129E">
      <w:pPr>
        <w:ind w:firstLine="640" w:firstLineChars="200"/>
        <w:rPr>
          <w:rFonts w:hint="eastAsia" w:ascii="仿宋" w:hAnsi="仿宋" w:eastAsia="仿宋" w:cs="仿宋"/>
          <w:sz w:val="32"/>
          <w:szCs w:val="32"/>
        </w:rPr>
      </w:pPr>
      <w:r>
        <w:rPr>
          <w:rFonts w:hint="eastAsia" w:ascii="仿宋" w:hAnsi="仿宋" w:eastAsia="仿宋" w:cs="仿宋"/>
          <w:sz w:val="32"/>
          <w:szCs w:val="32"/>
        </w:rPr>
        <w:t>本办法共七章二十六条，系统构建了建筑垃圾“源头减量、分类投放、规范运输、科学处置、资源利用”的全过程管理体系。</w:t>
      </w:r>
    </w:p>
    <w:p w14:paraId="551210ED">
      <w:pPr>
        <w:ind w:firstLine="640" w:firstLineChars="200"/>
        <w:rPr>
          <w:rFonts w:hint="eastAsia" w:ascii="仿宋" w:hAnsi="仿宋" w:eastAsia="仿宋" w:cs="仿宋"/>
          <w:sz w:val="32"/>
          <w:szCs w:val="32"/>
        </w:rPr>
      </w:pPr>
      <w:r>
        <w:rPr>
          <w:rFonts w:hint="eastAsia" w:ascii="仿宋" w:hAnsi="仿宋" w:eastAsia="仿宋" w:cs="仿宋"/>
          <w:sz w:val="32"/>
          <w:szCs w:val="32"/>
        </w:rPr>
        <w:t>第一章“总则”（第一条至第九条） ，明确了立法目的、适用范围、建筑垃圾定义及分类、部门职责、管理原则、分类处理制度、信息化监管平台、绿色设计和再生产品推广等内容。</w:t>
      </w:r>
    </w:p>
    <w:p w14:paraId="4534F0DF">
      <w:pPr>
        <w:ind w:firstLine="640" w:firstLineChars="200"/>
        <w:rPr>
          <w:rFonts w:hint="eastAsia" w:ascii="仿宋" w:hAnsi="仿宋" w:eastAsia="仿宋" w:cs="仿宋"/>
          <w:sz w:val="32"/>
          <w:szCs w:val="32"/>
        </w:rPr>
      </w:pPr>
      <w:r>
        <w:rPr>
          <w:rFonts w:hint="eastAsia" w:ascii="仿宋" w:hAnsi="仿宋" w:eastAsia="仿宋" w:cs="仿宋"/>
          <w:sz w:val="32"/>
          <w:szCs w:val="32"/>
        </w:rPr>
        <w:t>第二章“产生与处置核准”（第十条至第十一条） ，规定了建筑垃圾处置核准程序、申请材料要求，以及建设工程施工现场应当遵守的扬尘防治和规范化管理要求。</w:t>
      </w:r>
    </w:p>
    <w:p w14:paraId="7B53E384">
      <w:pPr>
        <w:ind w:firstLine="640" w:firstLineChars="200"/>
        <w:rPr>
          <w:rFonts w:hint="eastAsia" w:ascii="仿宋" w:hAnsi="仿宋" w:eastAsia="仿宋" w:cs="仿宋"/>
          <w:sz w:val="32"/>
          <w:szCs w:val="32"/>
        </w:rPr>
      </w:pPr>
      <w:r>
        <w:rPr>
          <w:rFonts w:hint="eastAsia" w:ascii="仿宋" w:hAnsi="仿宋" w:eastAsia="仿宋" w:cs="仿宋"/>
          <w:sz w:val="32"/>
          <w:szCs w:val="32"/>
        </w:rPr>
        <w:t>第三章“运输管理”（第十二条至第十三条） ，明确了从事建筑垃圾运输单位的备案条件，以及运输过程中应当遵守的密闭运输、路线时间核准、分类运输等规定。</w:t>
      </w:r>
    </w:p>
    <w:p w14:paraId="008E78DE">
      <w:pPr>
        <w:ind w:firstLine="640" w:firstLineChars="200"/>
        <w:rPr>
          <w:rFonts w:hint="eastAsia" w:ascii="仿宋" w:hAnsi="仿宋" w:eastAsia="仿宋" w:cs="仿宋"/>
          <w:sz w:val="32"/>
          <w:szCs w:val="32"/>
        </w:rPr>
      </w:pPr>
      <w:r>
        <w:rPr>
          <w:rFonts w:hint="eastAsia" w:ascii="仿宋" w:hAnsi="仿宋" w:eastAsia="仿宋" w:cs="仿宋"/>
          <w:sz w:val="32"/>
          <w:szCs w:val="32"/>
        </w:rPr>
        <w:t>第四章“处置场所管理”（第十四条至第十七条） ，规定了处置场所运营单位的义务，明确了禁止性行为，对处置设施规划布局、场所类型划分、禁止建设区域等作出规定。</w:t>
      </w:r>
    </w:p>
    <w:p w14:paraId="0828B60C">
      <w:pPr>
        <w:ind w:firstLine="640" w:firstLineChars="200"/>
        <w:rPr>
          <w:rFonts w:hint="eastAsia" w:ascii="仿宋" w:hAnsi="仿宋" w:eastAsia="仿宋" w:cs="仿宋"/>
          <w:sz w:val="32"/>
          <w:szCs w:val="32"/>
        </w:rPr>
      </w:pPr>
      <w:r>
        <w:rPr>
          <w:rFonts w:hint="eastAsia" w:ascii="仿宋" w:hAnsi="仿宋" w:eastAsia="仿宋" w:cs="仿宋"/>
          <w:sz w:val="32"/>
          <w:szCs w:val="32"/>
        </w:rPr>
        <w:t>第五章“装修垃圾管理”（第十八条至第二十条） ，针对装修垃圾产生分散、管理难度大的特点，专门规定了管理责任人确定方式、管理职责以及投放要求。</w:t>
      </w:r>
    </w:p>
    <w:p w14:paraId="42C82949">
      <w:pPr>
        <w:ind w:firstLine="640" w:firstLineChars="200"/>
        <w:rPr>
          <w:rFonts w:hint="eastAsia" w:ascii="仿宋" w:hAnsi="仿宋" w:eastAsia="仿宋" w:cs="仿宋"/>
          <w:sz w:val="32"/>
          <w:szCs w:val="32"/>
        </w:rPr>
      </w:pPr>
      <w:r>
        <w:rPr>
          <w:rFonts w:hint="eastAsia" w:ascii="仿宋" w:hAnsi="仿宋" w:eastAsia="仿宋" w:cs="仿宋"/>
          <w:sz w:val="32"/>
          <w:szCs w:val="32"/>
        </w:rPr>
        <w:t>第六章“法律责任”（第二十一条至第二十四条） ，设定了装修垃圾管理责任人违规、施工单位违规处置、电子联单违规操作、运输污染路面等行为的处罚措施。</w:t>
      </w:r>
    </w:p>
    <w:p w14:paraId="4A6BECE9">
      <w:pPr>
        <w:ind w:firstLine="640" w:firstLineChars="200"/>
        <w:rPr>
          <w:rFonts w:hint="eastAsia" w:ascii="仿宋" w:hAnsi="仿宋" w:eastAsia="仿宋" w:cs="仿宋"/>
          <w:sz w:val="32"/>
          <w:szCs w:val="32"/>
        </w:rPr>
      </w:pPr>
      <w:r>
        <w:rPr>
          <w:rFonts w:hint="eastAsia" w:ascii="仿宋" w:hAnsi="仿宋" w:eastAsia="仿宋" w:cs="仿宋"/>
          <w:sz w:val="32"/>
          <w:szCs w:val="32"/>
        </w:rPr>
        <w:t>第七章“附则”（第二十五条至第二十六条） ，明确了寿县、凤台县、毛集实验区参照执行，以及本办法的施行日期和原办法废止事项。</w:t>
      </w:r>
    </w:p>
    <w:p w14:paraId="567CD908">
      <w:pPr>
        <w:ind w:firstLine="640" w:firstLineChars="200"/>
        <w:rPr>
          <w:rFonts w:hint="eastAsia" w:ascii="黑体" w:hAnsi="黑体" w:eastAsia="黑体" w:cs="黑体"/>
          <w:sz w:val="32"/>
          <w:szCs w:val="32"/>
        </w:rPr>
      </w:pPr>
      <w:r>
        <w:rPr>
          <w:rFonts w:hint="eastAsia" w:ascii="黑体" w:hAnsi="黑体" w:eastAsia="黑体" w:cs="黑体"/>
          <w:sz w:val="32"/>
          <w:szCs w:val="32"/>
        </w:rPr>
        <w:t>五、需要说明的重点问题</w:t>
      </w:r>
    </w:p>
    <w:p w14:paraId="72F2D5E5">
      <w:pPr>
        <w:ind w:firstLine="640" w:firstLineChars="200"/>
        <w:rPr>
          <w:rFonts w:hint="eastAsia" w:ascii="仿宋" w:hAnsi="仿宋" w:eastAsia="仿宋" w:cs="仿宋"/>
          <w:sz w:val="32"/>
          <w:szCs w:val="32"/>
        </w:rPr>
      </w:pPr>
      <w:r>
        <w:rPr>
          <w:rFonts w:hint="eastAsia" w:ascii="仿宋" w:hAnsi="仿宋" w:eastAsia="仿宋" w:cs="仿宋"/>
          <w:sz w:val="32"/>
          <w:szCs w:val="32"/>
        </w:rPr>
        <w:t>（一）关于建筑垃圾分类管理。 本办法将建筑垃圾细分为工程渣土、工程泥浆、工程垃圾、拆除垃圾和装修垃圾五类（第三条），并明确实行分类投放、分类收集、分类运输、分类处理制度（第六条）。这一分类体系与《生态环境法典》第二编“污染防治”第六分编“固体废物污染防治”中关于建筑垃圾的规范要求保持一致，为后续精细化管理奠定基础。</w:t>
      </w:r>
    </w:p>
    <w:p w14:paraId="682CB7F8">
      <w:pPr>
        <w:ind w:firstLine="640" w:firstLineChars="200"/>
        <w:rPr>
          <w:rFonts w:hint="eastAsia" w:ascii="仿宋" w:hAnsi="仿宋" w:eastAsia="仿宋" w:cs="仿宋"/>
          <w:sz w:val="32"/>
          <w:szCs w:val="32"/>
        </w:rPr>
      </w:pPr>
      <w:r>
        <w:rPr>
          <w:rFonts w:hint="eastAsia" w:ascii="仿宋" w:hAnsi="仿宋" w:eastAsia="仿宋" w:cs="仿宋"/>
          <w:sz w:val="32"/>
          <w:szCs w:val="32"/>
        </w:rPr>
        <w:t>（二）关于全过程信息化监管。 办法明确依托安徽省建筑垃圾智慧监管平台，实行电子联单管理（第七条）。这是实现建筑垃圾产生、收集、贮存、运输、利用、处置全过程可追溯、可核查、可监管的重要技术手段，也是落实国家要求的创新举措。</w:t>
      </w:r>
    </w:p>
    <w:p w14:paraId="440C9764">
      <w:pPr>
        <w:ind w:firstLine="640" w:firstLineChars="200"/>
        <w:rPr>
          <w:rFonts w:hint="eastAsia" w:ascii="仿宋" w:hAnsi="仿宋" w:eastAsia="仿宋" w:cs="仿宋"/>
          <w:sz w:val="32"/>
          <w:szCs w:val="32"/>
        </w:rPr>
      </w:pPr>
      <w:r>
        <w:rPr>
          <w:rFonts w:hint="eastAsia" w:ascii="仿宋" w:hAnsi="仿宋" w:eastAsia="仿宋" w:cs="仿宋"/>
          <w:sz w:val="32"/>
          <w:szCs w:val="32"/>
        </w:rPr>
        <w:t>（三）关于装修垃圾管理专章。 考虑到装修垃圾产生源分散、管理主体多元、与居民生活密切相关等特殊性，办法专门设置第五章，明确了管理责任人制度、投放点设置、分类投放要求等（第十八条至第二十条）。这一安排既体现了对装修垃圾管理的重视，也为后续制定专项细则预留接口。</w:t>
      </w:r>
    </w:p>
    <w:p w14:paraId="1479DCB8">
      <w:pPr>
        <w:ind w:firstLine="640" w:firstLineChars="200"/>
        <w:rPr>
          <w:rFonts w:hint="eastAsia" w:ascii="仿宋" w:hAnsi="仿宋" w:eastAsia="仿宋" w:cs="仿宋"/>
          <w:sz w:val="32"/>
          <w:szCs w:val="32"/>
        </w:rPr>
      </w:pPr>
      <w:r>
        <w:rPr>
          <w:rFonts w:hint="eastAsia" w:ascii="仿宋" w:hAnsi="仿宋" w:eastAsia="仿宋" w:cs="仿宋"/>
          <w:sz w:val="32"/>
          <w:szCs w:val="32"/>
        </w:rPr>
        <w:t>（四）关于处置场所规划布局。 办法明确将建筑垃圾处置设施纳入环境卫生设施专项规划（第十六条），并将处置场所分为资源化利用场、消纳场、装修垃圾中转分拣场三类，原则上每个县区至少设置一处建筑垃圾消纳场。这一规定旨在补齐末端处置设施短板，确保建筑垃圾有处可去、规范处置。</w:t>
      </w:r>
    </w:p>
    <w:p w14:paraId="4EB277E5">
      <w:pPr>
        <w:ind w:firstLine="640" w:firstLineChars="200"/>
        <w:rPr>
          <w:rFonts w:hint="eastAsia" w:ascii="仿宋" w:hAnsi="仿宋" w:eastAsia="仿宋" w:cs="仿宋"/>
          <w:sz w:val="32"/>
          <w:szCs w:val="32"/>
        </w:rPr>
      </w:pPr>
      <w:r>
        <w:rPr>
          <w:rFonts w:hint="eastAsia" w:ascii="仿宋" w:hAnsi="仿宋" w:eastAsia="仿宋" w:cs="仿宋"/>
          <w:sz w:val="32"/>
          <w:szCs w:val="32"/>
        </w:rPr>
        <w:t>（五）关于法律责任设定。 针对原办法处罚力度偏弱、可操作性不强的问题，本办法设定了更具针对性和可操作性的处罚条款（第二十一条至第二十四条）。如装修垃圾管理责任人未设置投放点或未及时清运的，处二百元以上一千元以下罚款；未通过电子联单系统如实记录信息的，处二千元以上二万元以下罚款。同时保留了法律、法规已有处罚规定的适用空间。</w:t>
      </w:r>
    </w:p>
    <w:p w14:paraId="4F3B9DAB">
      <w:pPr>
        <w:ind w:firstLine="640" w:firstLineChars="200"/>
        <w:rPr>
          <w:rFonts w:hint="eastAsia" w:ascii="黑体" w:hAnsi="黑体" w:eastAsia="黑体" w:cs="黑体"/>
          <w:sz w:val="32"/>
          <w:szCs w:val="32"/>
        </w:rPr>
      </w:pPr>
      <w:r>
        <w:rPr>
          <w:rFonts w:hint="eastAsia" w:ascii="黑体" w:hAnsi="黑体" w:eastAsia="黑体" w:cs="黑体"/>
          <w:sz w:val="32"/>
          <w:szCs w:val="32"/>
        </w:rPr>
        <w:t>六、征求意见说明</w:t>
      </w:r>
    </w:p>
    <w:p w14:paraId="0AE0DD12">
      <w:pPr>
        <w:ind w:firstLine="640" w:firstLineChars="200"/>
        <w:rPr>
          <w:rFonts w:hint="eastAsia" w:ascii="仿宋" w:hAnsi="仿宋" w:eastAsia="仿宋" w:cs="仿宋"/>
          <w:sz w:val="32"/>
          <w:szCs w:val="32"/>
        </w:rPr>
      </w:pPr>
      <w:r>
        <w:rPr>
          <w:rFonts w:hint="eastAsia" w:ascii="仿宋" w:hAnsi="仿宋" w:eastAsia="仿宋" w:cs="仿宋"/>
          <w:sz w:val="32"/>
          <w:szCs w:val="32"/>
        </w:rPr>
        <w:t>按照规范性文件制定和重大行政决策程序要求，现就本办法向社会公开征求意见，欢迎社会各界提出宝贵意见和建议。我们将对收集到的意见认真研究、逐条分析，合理意见予以采纳，并对办法作进一步修改完善。</w:t>
      </w:r>
    </w:p>
    <w:p w14:paraId="33915654">
      <w:pPr>
        <w:rPr>
          <w:rFonts w:hint="eastAsia" w:ascii="仿宋" w:hAnsi="仿宋" w:eastAsia="仿宋" w:cs="仿宋"/>
          <w:sz w:val="32"/>
          <w:szCs w:val="32"/>
        </w:rPr>
      </w:pPr>
    </w:p>
    <w:p w14:paraId="6684A65E">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12CF2"/>
    <w:rsid w:val="14B95A72"/>
    <w:rsid w:val="20B12CF2"/>
    <w:rsid w:val="29EB2AFB"/>
    <w:rsid w:val="2D2C20F4"/>
    <w:rsid w:val="2D87143F"/>
    <w:rsid w:val="2FE456D1"/>
    <w:rsid w:val="445B167F"/>
    <w:rsid w:val="49B26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2525</Words>
  <Characters>2579</Characters>
  <Lines>0</Lines>
  <Paragraphs>0</Paragraphs>
  <TotalTime>11</TotalTime>
  <ScaleCrop>false</ScaleCrop>
  <LinksUpToDate>false</LinksUpToDate>
  <CharactersWithSpaces>2593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2026-06-01T11:57:00Z</dcterms:created>
  <dc:creator>润峰</dc:creator>
  <cp:lastModifiedBy>润峰</cp:lastModifiedBy>
  <cp:lastPrinted>2026-06-02T11:45:11Z</cp:lastPrinted>
  <dcterms:modified xsi:type="dcterms:W3CDTF">2026-06-02T11:46:04Z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9D42E4FC08364E0398D7876A92D078A1_11</vt:lpwstr>
  </property>
  <property fmtid="{D5CDD505-2E9C-101B-9397-08002B2CF9AE}" pid="4" name="KSOTemplateDocerSaveRecord">
    <vt:lpwstr>eyJoZGlkIjoiMGRjODUzNDU0Njg0YjlhN2YxNDY3YzI1MThkMGUyYTgiLCJ1c2VySWQiOiIxMTAyMTQwODA5In0=</vt:lpwstr>
  </property>
</Properties>
</file>